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1F9" w:rsidRPr="00B951F9" w:rsidRDefault="00B951F9" w:rsidP="00B951F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B951F9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B951F9" w:rsidRPr="00B951F9" w:rsidRDefault="00B951F9" w:rsidP="00B951F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B951F9"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:rsidR="00B951F9" w:rsidRPr="00B951F9" w:rsidRDefault="00B951F9" w:rsidP="00B951F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B951F9" w:rsidRPr="00B951F9" w:rsidRDefault="00B951F9" w:rsidP="00B951F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B951F9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951F9" w:rsidRPr="00B951F9" w:rsidRDefault="00B951F9" w:rsidP="00B951F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51F9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A910DC" w:rsidP="00B951F9">
      <w:pPr>
        <w:pStyle w:val="a3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  «</w:t>
      </w:r>
      <w:proofErr w:type="gramEnd"/>
      <w:r>
        <w:rPr>
          <w:rFonts w:ascii="Times New Roman" w:hAnsi="Times New Roman" w:cs="Times New Roman"/>
          <w:sz w:val="26"/>
          <w:szCs w:val="26"/>
        </w:rPr>
        <w:t>14</w:t>
      </w:r>
      <w:r w:rsidR="00B951F9" w:rsidRPr="00B951F9">
        <w:rPr>
          <w:rFonts w:ascii="Times New Roman" w:hAnsi="Times New Roman" w:cs="Times New Roman"/>
          <w:sz w:val="26"/>
          <w:szCs w:val="26"/>
        </w:rPr>
        <w:t>» ноября 202</w:t>
      </w:r>
      <w:r w:rsidR="008E3A7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г.                    </w:t>
      </w:r>
      <w:r w:rsidR="00B951F9" w:rsidRPr="00B951F9">
        <w:rPr>
          <w:rFonts w:ascii="Times New Roman" w:hAnsi="Times New Roman" w:cs="Times New Roman"/>
          <w:sz w:val="26"/>
          <w:szCs w:val="26"/>
        </w:rPr>
        <w:t xml:space="preserve">с. Большой </w:t>
      </w:r>
      <w:proofErr w:type="spellStart"/>
      <w:r w:rsidR="00B951F9" w:rsidRPr="00B951F9">
        <w:rPr>
          <w:rFonts w:ascii="Times New Roman" w:hAnsi="Times New Roman" w:cs="Times New Roman"/>
          <w:sz w:val="26"/>
          <w:szCs w:val="26"/>
        </w:rPr>
        <w:t>Монок</w:t>
      </w:r>
      <w:proofErr w:type="spellEnd"/>
      <w:r w:rsidR="00B951F9" w:rsidRPr="00B951F9">
        <w:rPr>
          <w:rFonts w:ascii="Times New Roman" w:hAnsi="Times New Roman" w:cs="Times New Roman"/>
          <w:sz w:val="26"/>
          <w:szCs w:val="26"/>
        </w:rPr>
        <w:tab/>
      </w:r>
      <w:r w:rsidR="00B951F9" w:rsidRPr="00B951F9">
        <w:rPr>
          <w:rFonts w:ascii="Times New Roman" w:hAnsi="Times New Roman" w:cs="Times New Roman"/>
          <w:sz w:val="26"/>
          <w:szCs w:val="26"/>
        </w:rPr>
        <w:tab/>
      </w:r>
      <w:r w:rsidR="00B951F9" w:rsidRPr="00B951F9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B951F9" w:rsidRPr="00B951F9">
        <w:rPr>
          <w:rFonts w:ascii="Times New Roman" w:hAnsi="Times New Roman" w:cs="Times New Roman"/>
          <w:sz w:val="26"/>
          <w:szCs w:val="26"/>
        </w:rPr>
        <w:tab/>
        <w:t xml:space="preserve">          № </w:t>
      </w:r>
      <w:r w:rsidRPr="00A910DC">
        <w:rPr>
          <w:rFonts w:ascii="Times New Roman" w:hAnsi="Times New Roman" w:cs="Times New Roman"/>
          <w:b/>
          <w:sz w:val="26"/>
          <w:szCs w:val="26"/>
        </w:rPr>
        <w:t>81</w:t>
      </w: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B951F9">
        <w:rPr>
          <w:rFonts w:ascii="Times New Roman" w:hAnsi="Times New Roman" w:cs="Times New Roman"/>
          <w:b/>
          <w:sz w:val="26"/>
          <w:szCs w:val="26"/>
        </w:rPr>
        <w:t xml:space="preserve">«О проекте решения «О местном </w:t>
      </w:r>
      <w:proofErr w:type="spellStart"/>
      <w:r w:rsidRPr="00B951F9">
        <w:rPr>
          <w:rFonts w:ascii="Times New Roman" w:hAnsi="Times New Roman" w:cs="Times New Roman"/>
          <w:b/>
          <w:sz w:val="26"/>
          <w:szCs w:val="26"/>
        </w:rPr>
        <w:t>бюд</w:t>
      </w:r>
      <w:proofErr w:type="spellEnd"/>
      <w:r w:rsidRPr="00B951F9">
        <w:rPr>
          <w:rFonts w:ascii="Times New Roman" w:hAnsi="Times New Roman" w:cs="Times New Roman"/>
          <w:b/>
          <w:sz w:val="26"/>
          <w:szCs w:val="26"/>
        </w:rPr>
        <w:t>-</w:t>
      </w: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B951F9">
        <w:rPr>
          <w:rFonts w:ascii="Times New Roman" w:hAnsi="Times New Roman" w:cs="Times New Roman"/>
          <w:b/>
          <w:sz w:val="26"/>
          <w:szCs w:val="26"/>
        </w:rPr>
        <w:t xml:space="preserve">жете    муниципального   образования </w:t>
      </w: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B951F9">
        <w:rPr>
          <w:rFonts w:ascii="Times New Roman" w:hAnsi="Times New Roman" w:cs="Times New Roman"/>
          <w:b/>
          <w:sz w:val="26"/>
          <w:szCs w:val="26"/>
        </w:rPr>
        <w:t>Большемонокский  сельсовет</w:t>
      </w:r>
      <w:proofErr w:type="gramEnd"/>
      <w:r w:rsidRPr="00B951F9">
        <w:rPr>
          <w:rFonts w:ascii="Times New Roman" w:hAnsi="Times New Roman" w:cs="Times New Roman"/>
          <w:b/>
          <w:sz w:val="26"/>
          <w:szCs w:val="26"/>
        </w:rPr>
        <w:t xml:space="preserve">  на 202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B951F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B951F9">
        <w:rPr>
          <w:rFonts w:ascii="Times New Roman" w:hAnsi="Times New Roman" w:cs="Times New Roman"/>
          <w:b/>
          <w:sz w:val="26"/>
          <w:szCs w:val="26"/>
        </w:rPr>
        <w:t>год и на плановый период 202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B951F9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B951F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B951F9">
        <w:rPr>
          <w:rFonts w:ascii="Times New Roman" w:hAnsi="Times New Roman" w:cs="Times New Roman"/>
          <w:b/>
          <w:sz w:val="26"/>
          <w:szCs w:val="26"/>
        </w:rPr>
        <w:t>годов»</w:t>
      </w: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51F9">
        <w:rPr>
          <w:rFonts w:ascii="Times New Roman" w:hAnsi="Times New Roman" w:cs="Times New Roman"/>
          <w:sz w:val="26"/>
          <w:szCs w:val="26"/>
        </w:rPr>
        <w:t xml:space="preserve">Рассмотрен проект решения «О местном бюджете муниципального образования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сельсовета на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951F9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951F9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951F9">
        <w:rPr>
          <w:rFonts w:ascii="Times New Roman" w:hAnsi="Times New Roman" w:cs="Times New Roman"/>
          <w:sz w:val="26"/>
          <w:szCs w:val="26"/>
        </w:rPr>
        <w:t xml:space="preserve"> годов», внесенный главой администрации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сельсовета, заключение контрольно-счетной комиссии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Бейского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района на данный проект. </w:t>
      </w:r>
    </w:p>
    <w:p w:rsidR="00B951F9" w:rsidRPr="00B951F9" w:rsidRDefault="00B951F9" w:rsidP="00B951F9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51F9">
        <w:rPr>
          <w:rFonts w:ascii="Times New Roman" w:hAnsi="Times New Roman" w:cs="Times New Roman"/>
          <w:sz w:val="26"/>
          <w:szCs w:val="26"/>
        </w:rPr>
        <w:t xml:space="preserve">В соответствии со статьей 62 Устава муниципального образования Большемонокский сельсовет, Совет депутатов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51F9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51F9">
        <w:rPr>
          <w:rFonts w:ascii="Times New Roman" w:hAnsi="Times New Roman" w:cs="Times New Roman"/>
          <w:sz w:val="26"/>
          <w:szCs w:val="26"/>
        </w:rPr>
        <w:t xml:space="preserve">1. Проект решения Совета депутатов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сельсовета «О местном бюджете муниципального образования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сельсовета на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951F9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951F9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951F9">
        <w:rPr>
          <w:rFonts w:ascii="Times New Roman" w:hAnsi="Times New Roman" w:cs="Times New Roman"/>
          <w:sz w:val="26"/>
          <w:szCs w:val="26"/>
        </w:rPr>
        <w:t xml:space="preserve"> годов» считать представленным.</w:t>
      </w:r>
    </w:p>
    <w:p w:rsidR="00B951F9" w:rsidRPr="00B951F9" w:rsidRDefault="00B951F9" w:rsidP="00B951F9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51F9">
        <w:rPr>
          <w:rFonts w:ascii="Times New Roman" w:hAnsi="Times New Roman" w:cs="Times New Roman"/>
          <w:sz w:val="26"/>
          <w:szCs w:val="26"/>
        </w:rPr>
        <w:t xml:space="preserve">2. Рассмотреть проект решения «О местном бюджете муниципального образования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сельсовета на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951F9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951F9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951F9">
        <w:rPr>
          <w:rFonts w:ascii="Times New Roman" w:hAnsi="Times New Roman" w:cs="Times New Roman"/>
          <w:sz w:val="26"/>
          <w:szCs w:val="26"/>
        </w:rPr>
        <w:t xml:space="preserve"> годы» во втором чтении на очередной сессии Совета депутатов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сельсовета в декабре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B951F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951F9" w:rsidRPr="00B951F9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41453" w:rsidRDefault="00B951F9" w:rsidP="00B951F9">
      <w:pPr>
        <w:pStyle w:val="a3"/>
        <w:rPr>
          <w:rFonts w:ascii="Times New Roman" w:hAnsi="Times New Roman" w:cs="Times New Roman"/>
          <w:sz w:val="26"/>
          <w:szCs w:val="26"/>
        </w:rPr>
      </w:pPr>
      <w:r w:rsidRPr="00B951F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B951F9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А.П. </w:t>
      </w:r>
      <w:proofErr w:type="spellStart"/>
      <w:r w:rsidRPr="00B951F9">
        <w:rPr>
          <w:rFonts w:ascii="Times New Roman" w:hAnsi="Times New Roman" w:cs="Times New Roman"/>
          <w:sz w:val="26"/>
          <w:szCs w:val="26"/>
        </w:rPr>
        <w:t>Челтыгмашев</w:t>
      </w:r>
      <w:proofErr w:type="spellEnd"/>
    </w:p>
    <w:p w:rsidR="00106E8A" w:rsidRDefault="00106E8A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Default="00106E8A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Default="00106E8A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Default="00106E8A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Default="00106E8A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Default="00106E8A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Default="00106E8A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Default="00106E8A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Default="00106E8A" w:rsidP="00B951F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Default="00106E8A" w:rsidP="00106E8A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ПРОЕКТ</w:t>
      </w:r>
    </w:p>
    <w:p w:rsidR="0066435D" w:rsidRDefault="0066435D" w:rsidP="00106E8A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66435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106E8A" w:rsidRPr="00106E8A" w:rsidRDefault="00106E8A" w:rsidP="0066435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06E8A" w:rsidRPr="00106E8A" w:rsidRDefault="00106E8A" w:rsidP="0066435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06E8A"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106E8A" w:rsidRDefault="00106E8A" w:rsidP="0066435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="0066435D">
        <w:rPr>
          <w:rFonts w:ascii="Times New Roman" w:hAnsi="Times New Roman" w:cs="Times New Roman"/>
          <w:sz w:val="26"/>
          <w:szCs w:val="26"/>
        </w:rPr>
        <w:t xml:space="preserve"> </w:t>
      </w:r>
      <w:r w:rsidRPr="00106E8A">
        <w:rPr>
          <w:rFonts w:ascii="Times New Roman" w:hAnsi="Times New Roman" w:cs="Times New Roman"/>
          <w:sz w:val="26"/>
          <w:szCs w:val="26"/>
        </w:rPr>
        <w:t>сельсовета</w:t>
      </w:r>
    </w:p>
    <w:p w:rsidR="0066435D" w:rsidRDefault="0066435D" w:rsidP="0066435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6435D" w:rsidRPr="00106E8A" w:rsidRDefault="0066435D" w:rsidP="0066435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06E8A" w:rsidRPr="0066435D" w:rsidRDefault="00106E8A" w:rsidP="0066435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435D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66435D" w:rsidP="00106E8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«___» ______ </w:t>
      </w:r>
      <w:r w:rsidR="00106E8A" w:rsidRPr="00106E8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022 г.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D2BD3">
        <w:rPr>
          <w:rFonts w:ascii="Times New Roman" w:hAnsi="Times New Roman" w:cs="Times New Roman"/>
          <w:sz w:val="26"/>
          <w:szCs w:val="26"/>
        </w:rPr>
        <w:t xml:space="preserve"> </w:t>
      </w:r>
      <w:r w:rsidR="00106E8A" w:rsidRPr="00106E8A">
        <w:rPr>
          <w:rFonts w:ascii="Times New Roman" w:hAnsi="Times New Roman" w:cs="Times New Roman"/>
          <w:sz w:val="26"/>
          <w:szCs w:val="26"/>
        </w:rPr>
        <w:t>c.</w:t>
      </w:r>
      <w:r w:rsidR="00AD2BD3">
        <w:rPr>
          <w:rFonts w:ascii="Times New Roman" w:hAnsi="Times New Roman" w:cs="Times New Roman"/>
          <w:sz w:val="26"/>
          <w:szCs w:val="26"/>
        </w:rPr>
        <w:t xml:space="preserve">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Большой </w:t>
      </w:r>
      <w:proofErr w:type="spellStart"/>
      <w:r w:rsidR="00106E8A" w:rsidRPr="00106E8A">
        <w:rPr>
          <w:rFonts w:ascii="Times New Roman" w:hAnsi="Times New Roman" w:cs="Times New Roman"/>
          <w:sz w:val="26"/>
          <w:szCs w:val="26"/>
        </w:rPr>
        <w:t>Монок</w:t>
      </w:r>
      <w:proofErr w:type="spellEnd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AD2BD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106E8A" w:rsidRPr="00106E8A">
        <w:rPr>
          <w:rFonts w:ascii="Times New Roman" w:hAnsi="Times New Roman" w:cs="Times New Roman"/>
          <w:sz w:val="26"/>
          <w:szCs w:val="26"/>
        </w:rPr>
        <w:t>№ __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AD2BD3">
      <w:pPr>
        <w:pStyle w:val="a3"/>
        <w:ind w:right="5244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О местном бюджете муниципального образования </w:t>
      </w:r>
      <w:r w:rsidR="00AD2BD3">
        <w:rPr>
          <w:rFonts w:ascii="Times New Roman" w:hAnsi="Times New Roman" w:cs="Times New Roman"/>
          <w:sz w:val="26"/>
          <w:szCs w:val="26"/>
        </w:rPr>
        <w:t xml:space="preserve">Большемонокский </w:t>
      </w:r>
      <w:r w:rsidRPr="00106E8A">
        <w:rPr>
          <w:rFonts w:ascii="Times New Roman" w:hAnsi="Times New Roman" w:cs="Times New Roman"/>
          <w:sz w:val="26"/>
          <w:szCs w:val="26"/>
        </w:rPr>
        <w:t>сельсовет на 2023</w:t>
      </w:r>
      <w:r w:rsidR="00AD2BD3">
        <w:rPr>
          <w:rFonts w:ascii="Times New Roman" w:hAnsi="Times New Roman" w:cs="Times New Roman"/>
          <w:sz w:val="26"/>
          <w:szCs w:val="26"/>
        </w:rPr>
        <w:t xml:space="preserve"> </w:t>
      </w:r>
      <w:r w:rsidRPr="00106E8A">
        <w:rPr>
          <w:rFonts w:ascii="Times New Roman" w:hAnsi="Times New Roman" w:cs="Times New Roman"/>
          <w:sz w:val="26"/>
          <w:szCs w:val="26"/>
        </w:rPr>
        <w:t>год и плановый период 2024-2025</w:t>
      </w:r>
      <w:r w:rsidR="00AD2BD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г</w:t>
      </w:r>
      <w:r w:rsidR="00AD2BD3">
        <w:rPr>
          <w:rFonts w:ascii="Times New Roman" w:hAnsi="Times New Roman" w:cs="Times New Roman"/>
          <w:sz w:val="26"/>
          <w:szCs w:val="26"/>
        </w:rPr>
        <w:t>.</w:t>
      </w:r>
      <w:r w:rsidRPr="00106E8A">
        <w:rPr>
          <w:rFonts w:ascii="Times New Roman" w:hAnsi="Times New Roman" w:cs="Times New Roman"/>
          <w:sz w:val="26"/>
          <w:szCs w:val="26"/>
        </w:rPr>
        <w:t>г</w:t>
      </w:r>
      <w:proofErr w:type="spellEnd"/>
      <w:r w:rsidR="00AD2BD3">
        <w:rPr>
          <w:rFonts w:ascii="Times New Roman" w:hAnsi="Times New Roman" w:cs="Times New Roman"/>
          <w:sz w:val="26"/>
          <w:szCs w:val="26"/>
        </w:rPr>
        <w:t>.</w:t>
      </w:r>
    </w:p>
    <w:p w:rsidR="00AD2BD3" w:rsidRDefault="00AD2BD3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02FD4" w:rsidRPr="00106E8A" w:rsidRDefault="00B02FD4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AD2BD3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AD2BD3">
        <w:rPr>
          <w:rFonts w:ascii="Times New Roman" w:hAnsi="Times New Roman" w:cs="Times New Roman"/>
          <w:b/>
          <w:sz w:val="26"/>
          <w:szCs w:val="26"/>
        </w:rPr>
        <w:t xml:space="preserve">Статья 1. 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AD2BD3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764761">
        <w:rPr>
          <w:rFonts w:ascii="Times New Roman" w:hAnsi="Times New Roman" w:cs="Times New Roman"/>
          <w:sz w:val="26"/>
          <w:szCs w:val="26"/>
        </w:rPr>
        <w:t xml:space="preserve">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Утвердить основные </w:t>
      </w:r>
      <w:proofErr w:type="gramStart"/>
      <w:r w:rsidR="00106E8A" w:rsidRPr="00106E8A">
        <w:rPr>
          <w:rFonts w:ascii="Times New Roman" w:hAnsi="Times New Roman" w:cs="Times New Roman"/>
          <w:sz w:val="26"/>
          <w:szCs w:val="26"/>
        </w:rPr>
        <w:t>характеристики  местного</w:t>
      </w:r>
      <w:proofErr w:type="gramEnd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 бюджета муниципального образования Большемонокский сельсовет (далее – местный бюджет) на 2023 год: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1.1.</w:t>
      </w:r>
      <w:r w:rsidR="00764761">
        <w:rPr>
          <w:rFonts w:ascii="Times New Roman" w:hAnsi="Times New Roman" w:cs="Times New Roman"/>
          <w:sz w:val="26"/>
          <w:szCs w:val="26"/>
        </w:rPr>
        <w:t xml:space="preserve"> </w:t>
      </w:r>
      <w:r w:rsidRPr="00106E8A">
        <w:rPr>
          <w:rFonts w:ascii="Times New Roman" w:hAnsi="Times New Roman" w:cs="Times New Roman"/>
          <w:sz w:val="26"/>
          <w:szCs w:val="26"/>
        </w:rPr>
        <w:t>общий объем доходов местного бюджета в сумме 11456,5 тыс. рублей;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1.2.</w:t>
      </w:r>
      <w:r w:rsidR="00764761">
        <w:rPr>
          <w:rFonts w:ascii="Times New Roman" w:hAnsi="Times New Roman" w:cs="Times New Roman"/>
          <w:sz w:val="26"/>
          <w:szCs w:val="26"/>
        </w:rPr>
        <w:t xml:space="preserve"> </w:t>
      </w:r>
      <w:r w:rsidRPr="00106E8A">
        <w:rPr>
          <w:rFonts w:ascii="Times New Roman" w:hAnsi="Times New Roman" w:cs="Times New Roman"/>
          <w:sz w:val="26"/>
          <w:szCs w:val="26"/>
        </w:rPr>
        <w:t>общий объем расходов местного бюджета в сумме 11528,5 рублей;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1.3.</w:t>
      </w:r>
      <w:r w:rsidR="00764761">
        <w:rPr>
          <w:rFonts w:ascii="Times New Roman" w:hAnsi="Times New Roman" w:cs="Times New Roman"/>
          <w:sz w:val="26"/>
          <w:szCs w:val="26"/>
        </w:rPr>
        <w:t xml:space="preserve"> </w:t>
      </w:r>
      <w:r w:rsidRPr="00106E8A">
        <w:rPr>
          <w:rFonts w:ascii="Times New Roman" w:hAnsi="Times New Roman" w:cs="Times New Roman"/>
          <w:sz w:val="26"/>
          <w:szCs w:val="26"/>
        </w:rPr>
        <w:t>размер дефицита местного бюджета в сумме 72,0 тыс. руб.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2. Утвердить основные </w:t>
      </w:r>
      <w:proofErr w:type="gramStart"/>
      <w:r w:rsidRPr="00106E8A">
        <w:rPr>
          <w:rFonts w:ascii="Times New Roman" w:hAnsi="Times New Roman" w:cs="Times New Roman"/>
          <w:sz w:val="26"/>
          <w:szCs w:val="26"/>
        </w:rPr>
        <w:t>характеристики  местного</w:t>
      </w:r>
      <w:proofErr w:type="gramEnd"/>
      <w:r w:rsidRPr="00106E8A">
        <w:rPr>
          <w:rFonts w:ascii="Times New Roman" w:hAnsi="Times New Roman" w:cs="Times New Roman"/>
          <w:sz w:val="26"/>
          <w:szCs w:val="26"/>
        </w:rPr>
        <w:t xml:space="preserve"> бюджета на 2024 и 2025 годы: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2.1. прогнозируемый общий объем доходов местного бюджета на 2024 год в сумме 11478,</w:t>
      </w:r>
      <w:proofErr w:type="gramStart"/>
      <w:r w:rsidRPr="00106E8A">
        <w:rPr>
          <w:rFonts w:ascii="Times New Roman" w:hAnsi="Times New Roman" w:cs="Times New Roman"/>
          <w:sz w:val="26"/>
          <w:szCs w:val="26"/>
        </w:rPr>
        <w:t>5  тыс.</w:t>
      </w:r>
      <w:proofErr w:type="gramEnd"/>
      <w:r w:rsidRPr="00106E8A">
        <w:rPr>
          <w:rFonts w:ascii="Times New Roman" w:hAnsi="Times New Roman" w:cs="Times New Roman"/>
          <w:sz w:val="26"/>
          <w:szCs w:val="26"/>
        </w:rPr>
        <w:t xml:space="preserve"> рублей и на 2025 год в сумме 11501,5 рублей;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2.2. прогнозируемый объем расходов местного бюджета на 2024 год в сумме 11551,5 тыс. рублей, в том числе условно утвержденные расходы в сумме 289,0 тыс. рублей, и на 2025 год в сумме 11575,5 тыс. рублей, в том числе условно утвержденные расходы в сумме 579,0 тыс. рублей;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2.3. прогнозируемый дефицита местного бюджета на 2024 год в сумме 73,0 тыс. рублей и на 2025 год в сумме 74,0 тыс. рублей.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3. Утвердить нормативную величину резервного фонда на 2023 год в сумме 50,0 </w:t>
      </w:r>
      <w:proofErr w:type="spellStart"/>
      <w:proofErr w:type="gramStart"/>
      <w:r w:rsidRPr="00106E8A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proofErr w:type="gramEnd"/>
      <w:r w:rsidRPr="00106E8A">
        <w:rPr>
          <w:rFonts w:ascii="Times New Roman" w:hAnsi="Times New Roman" w:cs="Times New Roman"/>
          <w:sz w:val="26"/>
          <w:szCs w:val="26"/>
        </w:rPr>
        <w:t>.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4. Утвердить нормативную величину резервного фонда местного бюджета на 2024 год в сумме 50,0 тыс. рублей и на 2025 год в сумме 50,0 тыс. рублей.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5. Установить: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5.1. Верхний предел муниципального долга муниципального образования Большемонокский сельсовет на 01 января 2023 года в сумме 345,9 </w:t>
      </w:r>
      <w:proofErr w:type="spellStart"/>
      <w:proofErr w:type="gramStart"/>
      <w:r w:rsidRPr="00106E8A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proofErr w:type="gramEnd"/>
      <w:r w:rsidRPr="00106E8A">
        <w:rPr>
          <w:rFonts w:ascii="Times New Roman" w:hAnsi="Times New Roman" w:cs="Times New Roman"/>
          <w:sz w:val="26"/>
          <w:szCs w:val="26"/>
        </w:rPr>
        <w:t>, в том числе предельный объем обязательств по муниципальным гарантиям муниципального образования Большемонокский сельсовет в размере не более 3 процентов от общей суммы расходов местного бюджета;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5.2. верхний предел муниципального долга муниципального образования Большемонокский сельсовет на 01 января 2024 года в сумме 346,5 </w:t>
      </w:r>
      <w:proofErr w:type="spellStart"/>
      <w:proofErr w:type="gramStart"/>
      <w:r w:rsidRPr="00106E8A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proofErr w:type="gramEnd"/>
      <w:r w:rsidRPr="00106E8A">
        <w:rPr>
          <w:rFonts w:ascii="Times New Roman" w:hAnsi="Times New Roman" w:cs="Times New Roman"/>
          <w:sz w:val="26"/>
          <w:szCs w:val="26"/>
        </w:rPr>
        <w:t xml:space="preserve"> и на 01 </w:t>
      </w:r>
      <w:r w:rsidRPr="00106E8A">
        <w:rPr>
          <w:rFonts w:ascii="Times New Roman" w:hAnsi="Times New Roman" w:cs="Times New Roman"/>
          <w:sz w:val="26"/>
          <w:szCs w:val="26"/>
        </w:rPr>
        <w:lastRenderedPageBreak/>
        <w:t xml:space="preserve">января 2025 года в сумме 347,3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>, в том числе предельный объем обязательств по муниципальным гарантиям муниципального образования Большемонокский сельсовет в размере не более 3 процентов от общей суммы расходов местного бюджета.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6. Установить, что перечень и порядок предоставления муниципальных гарантий определяется администрацией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7.</w:t>
      </w:r>
      <w:r w:rsidRPr="00106E8A">
        <w:rPr>
          <w:rFonts w:ascii="Times New Roman" w:hAnsi="Times New Roman" w:cs="Times New Roman"/>
          <w:sz w:val="26"/>
          <w:szCs w:val="26"/>
        </w:rPr>
        <w:tab/>
        <w:t>Утвердить источники финансирования дефицита местного бюджета: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7.1.</w:t>
      </w:r>
      <w:r w:rsidRPr="00106E8A">
        <w:rPr>
          <w:rFonts w:ascii="Times New Roman" w:hAnsi="Times New Roman" w:cs="Times New Roman"/>
          <w:sz w:val="26"/>
          <w:szCs w:val="26"/>
        </w:rPr>
        <w:tab/>
        <w:t>в 2023году согласно приложению 1 к настоящему решению;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7.2.</w:t>
      </w:r>
      <w:r w:rsidRPr="00106E8A">
        <w:rPr>
          <w:rFonts w:ascii="Times New Roman" w:hAnsi="Times New Roman" w:cs="Times New Roman"/>
          <w:sz w:val="26"/>
          <w:szCs w:val="26"/>
        </w:rPr>
        <w:tab/>
        <w:t>в 2024-2025 годах согласно приложению 2 к настоящему решению.</w:t>
      </w:r>
    </w:p>
    <w:p w:rsidR="00106E8A" w:rsidRPr="00106E8A" w:rsidRDefault="00106E8A" w:rsidP="00AD2BD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8.</w:t>
      </w:r>
      <w:r w:rsidRPr="00106E8A">
        <w:rPr>
          <w:rFonts w:ascii="Times New Roman" w:hAnsi="Times New Roman" w:cs="Times New Roman"/>
          <w:sz w:val="26"/>
          <w:szCs w:val="26"/>
        </w:rPr>
        <w:tab/>
        <w:t>Размер дефицита не может превышать ограничения, установленные ст.</w:t>
      </w:r>
      <w:r w:rsidR="00CC1CA0">
        <w:rPr>
          <w:rFonts w:ascii="Times New Roman" w:hAnsi="Times New Roman" w:cs="Times New Roman"/>
          <w:sz w:val="26"/>
          <w:szCs w:val="26"/>
        </w:rPr>
        <w:t xml:space="preserve"> </w:t>
      </w:r>
      <w:r w:rsidRPr="00106E8A">
        <w:rPr>
          <w:rFonts w:ascii="Times New Roman" w:hAnsi="Times New Roman" w:cs="Times New Roman"/>
          <w:sz w:val="26"/>
          <w:szCs w:val="26"/>
        </w:rPr>
        <w:t>92.1, 92.3 Бюджетного Кодекса Российской Федерации.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CC1CA0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CC1CA0">
        <w:rPr>
          <w:rFonts w:ascii="Times New Roman" w:hAnsi="Times New Roman" w:cs="Times New Roman"/>
          <w:b/>
          <w:sz w:val="26"/>
          <w:szCs w:val="26"/>
        </w:rPr>
        <w:t xml:space="preserve">Статья 2. 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1. Установить, что доходы местного бюджета в 2023 году и плановом периоде 2024 и 2025 годов формируются за </w:t>
      </w:r>
      <w:proofErr w:type="gramStart"/>
      <w:r w:rsidRPr="00106E8A">
        <w:rPr>
          <w:rFonts w:ascii="Times New Roman" w:hAnsi="Times New Roman" w:cs="Times New Roman"/>
          <w:sz w:val="26"/>
          <w:szCs w:val="26"/>
        </w:rPr>
        <w:t>счет :</w:t>
      </w:r>
      <w:proofErr w:type="gramEnd"/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76476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едеральных налогов и сборов, налогов, предусмотренных специальными налоговыми режимами, в соответствии </w:t>
      </w:r>
      <w:proofErr w:type="gramStart"/>
      <w:r w:rsidR="00106E8A" w:rsidRPr="00106E8A">
        <w:rPr>
          <w:rFonts w:ascii="Times New Roman" w:hAnsi="Times New Roman" w:cs="Times New Roman"/>
          <w:sz w:val="26"/>
          <w:szCs w:val="26"/>
        </w:rPr>
        <w:t>с  нормативами</w:t>
      </w:r>
      <w:proofErr w:type="gramEnd"/>
      <w:r w:rsidR="00106E8A" w:rsidRPr="00106E8A">
        <w:rPr>
          <w:rFonts w:ascii="Times New Roman" w:hAnsi="Times New Roman" w:cs="Times New Roman"/>
          <w:sz w:val="26"/>
          <w:szCs w:val="26"/>
        </w:rPr>
        <w:t>, установленными законодательством Российской  Федерации, и законодательством Республики Хакасия.</w:t>
      </w:r>
    </w:p>
    <w:p w:rsidR="00106E8A" w:rsidRPr="00106E8A" w:rsidRDefault="00106E8A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1.2.</w:t>
      </w:r>
      <w:r w:rsidR="00764761">
        <w:rPr>
          <w:rFonts w:ascii="Times New Roman" w:hAnsi="Times New Roman" w:cs="Times New Roman"/>
          <w:sz w:val="26"/>
          <w:szCs w:val="26"/>
        </w:rPr>
        <w:t xml:space="preserve"> </w:t>
      </w:r>
      <w:r w:rsidR="00CC1CA0">
        <w:rPr>
          <w:rFonts w:ascii="Times New Roman" w:hAnsi="Times New Roman" w:cs="Times New Roman"/>
          <w:sz w:val="26"/>
          <w:szCs w:val="26"/>
        </w:rPr>
        <w:t>Р</w:t>
      </w:r>
      <w:r w:rsidRPr="00106E8A">
        <w:rPr>
          <w:rFonts w:ascii="Times New Roman" w:hAnsi="Times New Roman" w:cs="Times New Roman"/>
          <w:sz w:val="26"/>
          <w:szCs w:val="26"/>
        </w:rPr>
        <w:t xml:space="preserve">егиональных и местных налогов и сборов -  в соответствии с нормативами, установленными Бюджетным Кодексом </w:t>
      </w:r>
      <w:proofErr w:type="gramStart"/>
      <w:r w:rsidRPr="00106E8A">
        <w:rPr>
          <w:rFonts w:ascii="Times New Roman" w:hAnsi="Times New Roman" w:cs="Times New Roman"/>
          <w:sz w:val="26"/>
          <w:szCs w:val="26"/>
        </w:rPr>
        <w:t>Российской  Федерации</w:t>
      </w:r>
      <w:proofErr w:type="gramEnd"/>
      <w:r w:rsidRPr="00106E8A">
        <w:rPr>
          <w:rFonts w:ascii="Times New Roman" w:hAnsi="Times New Roman" w:cs="Times New Roman"/>
          <w:sz w:val="26"/>
          <w:szCs w:val="26"/>
        </w:rPr>
        <w:t xml:space="preserve">, законодательством Республики Хакасия и нормативными правовыми актами Администрации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106E8A" w:rsidRPr="00106E8A" w:rsidRDefault="00106E8A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1.3. Неналоговых доходов - в соответствии с нормативами, установленными Бюджетным Кодексом </w:t>
      </w:r>
      <w:proofErr w:type="gramStart"/>
      <w:r w:rsidRPr="00106E8A">
        <w:rPr>
          <w:rFonts w:ascii="Times New Roman" w:hAnsi="Times New Roman" w:cs="Times New Roman"/>
          <w:sz w:val="26"/>
          <w:szCs w:val="26"/>
        </w:rPr>
        <w:t>Российской  Федерации</w:t>
      </w:r>
      <w:proofErr w:type="gramEnd"/>
      <w:r w:rsidRPr="00106E8A">
        <w:rPr>
          <w:rFonts w:ascii="Times New Roman" w:hAnsi="Times New Roman" w:cs="Times New Roman"/>
          <w:sz w:val="26"/>
          <w:szCs w:val="26"/>
        </w:rPr>
        <w:t xml:space="preserve">, законодательством Республики Хакасия и нормативными правовыми актами Администрации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Местных налогов и сборов (</w:t>
      </w:r>
      <w:r w:rsidR="00106E8A" w:rsidRPr="00106E8A">
        <w:rPr>
          <w:rFonts w:ascii="Times New Roman" w:hAnsi="Times New Roman" w:cs="Times New Roman"/>
          <w:sz w:val="26"/>
          <w:szCs w:val="26"/>
        </w:rPr>
        <w:t>в части погашения задолженности прошлых лет по отдельным видам налогов и сборам) – по нормативам, установленным закон</w:t>
      </w:r>
      <w:r>
        <w:rPr>
          <w:rFonts w:ascii="Times New Roman" w:hAnsi="Times New Roman" w:cs="Times New Roman"/>
          <w:sz w:val="26"/>
          <w:szCs w:val="26"/>
        </w:rPr>
        <w:t xml:space="preserve">одательством Республики Хакасия </w:t>
      </w:r>
      <w:r w:rsidR="00106E8A" w:rsidRPr="00106E8A">
        <w:rPr>
          <w:rFonts w:ascii="Times New Roman" w:hAnsi="Times New Roman" w:cs="Times New Roman"/>
          <w:sz w:val="26"/>
          <w:szCs w:val="26"/>
        </w:rPr>
        <w:t>согласно приложению 3 к настоящему Решению.</w:t>
      </w:r>
    </w:p>
    <w:p w:rsidR="00106E8A" w:rsidRPr="00106E8A" w:rsidRDefault="00106E8A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2. Установить, что в составе местного бюджета учитываются </w:t>
      </w:r>
      <w:proofErr w:type="gramStart"/>
      <w:r w:rsidRPr="00106E8A">
        <w:rPr>
          <w:rFonts w:ascii="Times New Roman" w:hAnsi="Times New Roman" w:cs="Times New Roman"/>
          <w:sz w:val="26"/>
          <w:szCs w:val="26"/>
        </w:rPr>
        <w:t>поступления  доходов</w:t>
      </w:r>
      <w:proofErr w:type="gramEnd"/>
      <w:r w:rsidRPr="00106E8A">
        <w:rPr>
          <w:rFonts w:ascii="Times New Roman" w:hAnsi="Times New Roman" w:cs="Times New Roman"/>
          <w:sz w:val="26"/>
          <w:szCs w:val="26"/>
        </w:rPr>
        <w:t xml:space="preserve">, в том числе безвозмездные поступления, получаемые из местного бюджета муниципального образования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район:</w:t>
      </w:r>
    </w:p>
    <w:p w:rsidR="00106E8A" w:rsidRPr="00106E8A" w:rsidRDefault="00106E8A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2.1</w:t>
      </w:r>
      <w:r w:rsidR="00764761">
        <w:rPr>
          <w:rFonts w:ascii="Times New Roman" w:hAnsi="Times New Roman" w:cs="Times New Roman"/>
          <w:sz w:val="26"/>
          <w:szCs w:val="26"/>
        </w:rPr>
        <w:t>.</w:t>
      </w:r>
      <w:r w:rsidRPr="00106E8A">
        <w:rPr>
          <w:rFonts w:ascii="Times New Roman" w:hAnsi="Times New Roman" w:cs="Times New Roman"/>
          <w:sz w:val="26"/>
          <w:szCs w:val="26"/>
        </w:rPr>
        <w:tab/>
        <w:t>на 2023 год согласно приложению 4 к настоящему Решению;</w:t>
      </w:r>
    </w:p>
    <w:p w:rsidR="00106E8A" w:rsidRPr="00106E8A" w:rsidRDefault="00106E8A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2.2</w:t>
      </w:r>
      <w:r w:rsidR="00764761">
        <w:rPr>
          <w:rFonts w:ascii="Times New Roman" w:hAnsi="Times New Roman" w:cs="Times New Roman"/>
          <w:sz w:val="26"/>
          <w:szCs w:val="26"/>
        </w:rPr>
        <w:t>.</w:t>
      </w:r>
      <w:r w:rsidRPr="00106E8A">
        <w:rPr>
          <w:rFonts w:ascii="Times New Roman" w:hAnsi="Times New Roman" w:cs="Times New Roman"/>
          <w:sz w:val="26"/>
          <w:szCs w:val="26"/>
        </w:rPr>
        <w:tab/>
        <w:t>на 2024-2025 годы согласно приложению 5 к настоящему Решению.</w:t>
      </w:r>
    </w:p>
    <w:p w:rsidR="00106E8A" w:rsidRPr="00106E8A" w:rsidRDefault="00106E8A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3.</w:t>
      </w:r>
      <w:r w:rsidR="00764761">
        <w:rPr>
          <w:rFonts w:ascii="Times New Roman" w:hAnsi="Times New Roman" w:cs="Times New Roman"/>
          <w:sz w:val="26"/>
          <w:szCs w:val="26"/>
        </w:rPr>
        <w:t xml:space="preserve"> </w:t>
      </w:r>
      <w:r w:rsidRPr="00106E8A">
        <w:rPr>
          <w:rFonts w:ascii="Times New Roman" w:hAnsi="Times New Roman" w:cs="Times New Roman"/>
          <w:sz w:val="26"/>
          <w:szCs w:val="26"/>
        </w:rPr>
        <w:t>Установить, что средства, поступающие на счета получателей средств местного бюджета и погашение дебиторской задолженности прошлых лет, подлежат обязательному перечислению в полном объеме в доход местного бюджета.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CC1CA0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CC1CA0">
        <w:rPr>
          <w:rFonts w:ascii="Times New Roman" w:hAnsi="Times New Roman" w:cs="Times New Roman"/>
          <w:b/>
          <w:sz w:val="26"/>
          <w:szCs w:val="26"/>
        </w:rPr>
        <w:t xml:space="preserve">Статья 3. 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06E8A" w:rsidRPr="00106E8A">
        <w:rPr>
          <w:rFonts w:ascii="Times New Roman" w:hAnsi="Times New Roman" w:cs="Times New Roman"/>
          <w:sz w:val="26"/>
          <w:szCs w:val="26"/>
        </w:rPr>
        <w:t>Закрепить основные источники доходов местного бюджета и источники финансирования дефицита местного бюджета за главными администраторами доходов местного бюджета и главными администраторами источников финансирования дефицита местного бюджета согласно приложению 6 к настоящему Решению.</w:t>
      </w: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Администраторы доходов бюджета осуществляют контроль за правильностью начисления, полнотой и своевременностью внесения в местный бюджет закрепленных за ними источников формирования доходов и несут ответственность за возврат средств, осуществляемый в соответствии с законодательством Российской Федерации, </w:t>
      </w:r>
      <w:r w:rsidR="00106E8A" w:rsidRPr="00106E8A">
        <w:rPr>
          <w:rFonts w:ascii="Times New Roman" w:hAnsi="Times New Roman" w:cs="Times New Roman"/>
          <w:sz w:val="26"/>
          <w:szCs w:val="26"/>
        </w:rPr>
        <w:lastRenderedPageBreak/>
        <w:t>Республики Хакасия и нормативными правовыми актами муниципального образования Большемонокский сельсовет.</w:t>
      </w: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Администрация муниципального образования </w:t>
      </w:r>
      <w:proofErr w:type="gramStart"/>
      <w:r w:rsidR="00106E8A" w:rsidRPr="00106E8A">
        <w:rPr>
          <w:rFonts w:ascii="Times New Roman" w:hAnsi="Times New Roman" w:cs="Times New Roman"/>
          <w:sz w:val="26"/>
          <w:szCs w:val="26"/>
        </w:rPr>
        <w:t>Большемонокский  сельсовет</w:t>
      </w:r>
      <w:proofErr w:type="gramEnd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 вправе внести соответствующие изменения в случае изменений в 2023 году состава и (или) функций главного администратора доходов местного бюджета или главного администратора источников финансирования дефицита  местного бюджета в состав закрепленных за ними кодов классификации доходов бюджета и (или) кодов классификации источников финансирования дефицита местного бюджета с последующим внесением изменений в настоящее решение.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CC1CA0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CC1CA0">
        <w:rPr>
          <w:rFonts w:ascii="Times New Roman" w:hAnsi="Times New Roman" w:cs="Times New Roman"/>
          <w:b/>
          <w:sz w:val="26"/>
          <w:szCs w:val="26"/>
        </w:rPr>
        <w:t>Статья 4</w:t>
      </w:r>
      <w:r w:rsidR="00CC1CA0" w:rsidRPr="00CC1CA0">
        <w:rPr>
          <w:rFonts w:ascii="Times New Roman" w:hAnsi="Times New Roman" w:cs="Times New Roman"/>
          <w:b/>
          <w:sz w:val="26"/>
          <w:szCs w:val="26"/>
        </w:rPr>
        <w:t>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Установить, что кассовое обслуживание исполнения местного бюджета осуществляется на основании соглашения, заключенного между Администрацией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Бейского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района Республики Хакасия и Управлением Федерального казначейства по Республике Хакасия.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CC1CA0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CC1CA0">
        <w:rPr>
          <w:rFonts w:ascii="Times New Roman" w:hAnsi="Times New Roman" w:cs="Times New Roman"/>
          <w:b/>
          <w:sz w:val="26"/>
          <w:szCs w:val="26"/>
        </w:rPr>
        <w:t>Статья 5</w:t>
      </w:r>
      <w:r w:rsidR="00CC1CA0" w:rsidRPr="00CC1CA0">
        <w:rPr>
          <w:rFonts w:ascii="Times New Roman" w:hAnsi="Times New Roman" w:cs="Times New Roman"/>
          <w:b/>
          <w:sz w:val="26"/>
          <w:szCs w:val="26"/>
        </w:rPr>
        <w:t>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Установить, что заключение и оплата бюджетными учреждениями договоров, исполнение которых осуществляется за счет субсидии на выполнение государственного муниципального задания, производится в пределах утвержденных им смет доходов и расходов на 2023</w:t>
      </w:r>
      <w:r w:rsidR="00CC1CA0">
        <w:rPr>
          <w:rFonts w:ascii="Times New Roman" w:hAnsi="Times New Roman" w:cs="Times New Roman"/>
          <w:sz w:val="26"/>
          <w:szCs w:val="26"/>
        </w:rPr>
        <w:t xml:space="preserve"> </w:t>
      </w:r>
      <w:r w:rsidRPr="00106E8A">
        <w:rPr>
          <w:rFonts w:ascii="Times New Roman" w:hAnsi="Times New Roman" w:cs="Times New Roman"/>
          <w:sz w:val="26"/>
          <w:szCs w:val="26"/>
        </w:rPr>
        <w:t>год.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CC1CA0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CC1CA0">
        <w:rPr>
          <w:rFonts w:ascii="Times New Roman" w:hAnsi="Times New Roman" w:cs="Times New Roman"/>
          <w:b/>
          <w:sz w:val="26"/>
          <w:szCs w:val="26"/>
        </w:rPr>
        <w:t>Статья 6</w:t>
      </w:r>
      <w:r w:rsidR="00CC1CA0" w:rsidRPr="00CC1CA0">
        <w:rPr>
          <w:rFonts w:ascii="Times New Roman" w:hAnsi="Times New Roman" w:cs="Times New Roman"/>
          <w:b/>
          <w:sz w:val="26"/>
          <w:szCs w:val="26"/>
        </w:rPr>
        <w:t>.</w:t>
      </w:r>
    </w:p>
    <w:p w:rsidR="00106E8A" w:rsidRPr="00106E8A" w:rsidRDefault="00106E8A" w:rsidP="00CC1CA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06E8A" w:rsidRPr="00106E8A">
        <w:rPr>
          <w:rFonts w:ascii="Times New Roman" w:hAnsi="Times New Roman" w:cs="Times New Roman"/>
          <w:sz w:val="26"/>
          <w:szCs w:val="26"/>
        </w:rPr>
        <w:t>Утвердить распределение бюджетных ассигнований по разделам, подразделам, целевым статьям, группам и подгруппам видов расходов классификации расходов местного бюджета:</w:t>
      </w: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76476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6E8A" w:rsidRPr="00106E8A">
        <w:rPr>
          <w:rFonts w:ascii="Times New Roman" w:hAnsi="Times New Roman" w:cs="Times New Roman"/>
          <w:sz w:val="26"/>
          <w:szCs w:val="26"/>
        </w:rPr>
        <w:t>на 2023 год согласно приложению 7 к настоящему Решению;</w:t>
      </w:r>
    </w:p>
    <w:p w:rsidR="00106E8A" w:rsidRPr="00106E8A" w:rsidRDefault="00764761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106E8A" w:rsidRPr="00106E8A">
        <w:rPr>
          <w:rFonts w:ascii="Times New Roman" w:hAnsi="Times New Roman" w:cs="Times New Roman"/>
          <w:sz w:val="26"/>
          <w:szCs w:val="26"/>
        </w:rPr>
        <w:t>на 2024-2025 годы согласно приложению 8 к настоящему Решению.</w:t>
      </w:r>
    </w:p>
    <w:p w:rsidR="00106E8A" w:rsidRPr="00106E8A" w:rsidRDefault="00106E8A" w:rsidP="00CC1CA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106E8A" w:rsidRPr="00106E8A">
        <w:rPr>
          <w:rFonts w:ascii="Times New Roman" w:hAnsi="Times New Roman" w:cs="Times New Roman"/>
          <w:sz w:val="26"/>
          <w:szCs w:val="26"/>
        </w:rPr>
        <w:t>Утвердить ведомственную структуру расходов местного бюджета:</w:t>
      </w: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106E8A" w:rsidRPr="00106E8A">
        <w:rPr>
          <w:rFonts w:ascii="Times New Roman" w:hAnsi="Times New Roman" w:cs="Times New Roman"/>
          <w:sz w:val="26"/>
          <w:szCs w:val="26"/>
        </w:rPr>
        <w:t>на 2023 год согласно приложению 9 к настоящему Решению;</w:t>
      </w: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106E8A" w:rsidRPr="00106E8A">
        <w:rPr>
          <w:rFonts w:ascii="Times New Roman" w:hAnsi="Times New Roman" w:cs="Times New Roman"/>
          <w:sz w:val="26"/>
          <w:szCs w:val="26"/>
        </w:rPr>
        <w:t>на 2024-2025 годы согласно приложению 10 к настоящему Решению.</w:t>
      </w:r>
    </w:p>
    <w:p w:rsidR="00106E8A" w:rsidRPr="00106E8A" w:rsidRDefault="00106E8A" w:rsidP="00CC1CA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106E8A" w:rsidRPr="00106E8A">
        <w:rPr>
          <w:rFonts w:ascii="Times New Roman" w:hAnsi="Times New Roman" w:cs="Times New Roman"/>
          <w:sz w:val="26"/>
          <w:szCs w:val="26"/>
        </w:rPr>
        <w:t>Утвердить перечень муниципальных программ, предусмотренных к финансированию из местного бюджета:</w:t>
      </w: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76476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6E8A" w:rsidRPr="00106E8A">
        <w:rPr>
          <w:rFonts w:ascii="Times New Roman" w:hAnsi="Times New Roman" w:cs="Times New Roman"/>
          <w:sz w:val="26"/>
          <w:szCs w:val="26"/>
        </w:rPr>
        <w:t>на 2023 год согласно приложению 11 к настоящему Решению;</w:t>
      </w:r>
    </w:p>
    <w:p w:rsidR="00106E8A" w:rsidRPr="00106E8A" w:rsidRDefault="00CC1CA0" w:rsidP="00CC1CA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76476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6E8A" w:rsidRPr="00106E8A">
        <w:rPr>
          <w:rFonts w:ascii="Times New Roman" w:hAnsi="Times New Roman" w:cs="Times New Roman"/>
          <w:sz w:val="26"/>
          <w:szCs w:val="26"/>
        </w:rPr>
        <w:t>на 2024-2025 годы согласно приложению 12 к настоящему Решению.</w:t>
      </w:r>
    </w:p>
    <w:p w:rsidR="00CC1CA0" w:rsidRDefault="00CC1CA0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CC1CA0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CC1CA0">
        <w:rPr>
          <w:rFonts w:ascii="Times New Roman" w:hAnsi="Times New Roman" w:cs="Times New Roman"/>
          <w:b/>
          <w:sz w:val="26"/>
          <w:szCs w:val="26"/>
        </w:rPr>
        <w:t>Статья 7.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Установить объем бюджетных ассигнований муниципального дорожного фонда муниципального образования Большемонокский </w:t>
      </w:r>
      <w:proofErr w:type="gramStart"/>
      <w:r w:rsidRPr="00106E8A">
        <w:rPr>
          <w:rFonts w:ascii="Times New Roman" w:hAnsi="Times New Roman" w:cs="Times New Roman"/>
          <w:sz w:val="26"/>
          <w:szCs w:val="26"/>
        </w:rPr>
        <w:t>сельсовет :</w:t>
      </w:r>
      <w:proofErr w:type="gramEnd"/>
    </w:p>
    <w:p w:rsidR="00106E8A" w:rsidRPr="00106E8A" w:rsidRDefault="00897A78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106E8A" w:rsidRPr="00106E8A">
        <w:rPr>
          <w:rFonts w:ascii="Times New Roman" w:hAnsi="Times New Roman" w:cs="Times New Roman"/>
          <w:sz w:val="26"/>
          <w:szCs w:val="26"/>
        </w:rPr>
        <w:t>на 2023год в сумме 508,5тыс. руб.;</w:t>
      </w:r>
    </w:p>
    <w:p w:rsidR="00106E8A" w:rsidRPr="00106E8A" w:rsidRDefault="00897A78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106E8A" w:rsidRPr="00106E8A">
        <w:rPr>
          <w:rFonts w:ascii="Times New Roman" w:hAnsi="Times New Roman" w:cs="Times New Roman"/>
          <w:sz w:val="26"/>
          <w:szCs w:val="26"/>
        </w:rPr>
        <w:t>на 2024 год в сумме 508,5 тыс. руб.; и на 2025 год в сумме 508,5 тыс. руб.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897A78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97A78">
        <w:rPr>
          <w:rFonts w:ascii="Times New Roman" w:hAnsi="Times New Roman" w:cs="Times New Roman"/>
          <w:b/>
          <w:sz w:val="26"/>
          <w:szCs w:val="26"/>
        </w:rPr>
        <w:lastRenderedPageBreak/>
        <w:t>Статья 8.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897A78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Установить, что в ходе исполнения настоящего решения </w:t>
      </w:r>
      <w:proofErr w:type="gramStart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бухгалтерия  </w:t>
      </w:r>
      <w:proofErr w:type="spellStart"/>
      <w:r w:rsidR="00106E8A" w:rsidRPr="00106E8A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proofErr w:type="gramEnd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 сельсовета вправе вносить изменения в сводную бюджетную роспись местного бюджета в случаях, установленных статьей 217 Бюджетного кодекса, а также по иным основаниям, связанным с особенностями исполнения местного бюджета : </w:t>
      </w:r>
    </w:p>
    <w:p w:rsidR="00106E8A" w:rsidRPr="00106E8A" w:rsidRDefault="00897A78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106E8A" w:rsidRPr="00106E8A">
        <w:rPr>
          <w:rFonts w:ascii="Times New Roman" w:hAnsi="Times New Roman" w:cs="Times New Roman"/>
          <w:sz w:val="26"/>
          <w:szCs w:val="26"/>
        </w:rPr>
        <w:t>В случае перераспределения полномочий между главными распорядителями средств местного бюджета по финансированию отдельных учреждений, мероприятий и ли расходов.</w:t>
      </w:r>
    </w:p>
    <w:p w:rsidR="00106E8A" w:rsidRPr="00106E8A" w:rsidRDefault="00897A78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В случае передачи органам исполнительной </w:t>
      </w:r>
      <w:proofErr w:type="gramStart"/>
      <w:r w:rsidR="00106E8A" w:rsidRPr="00106E8A">
        <w:rPr>
          <w:rFonts w:ascii="Times New Roman" w:hAnsi="Times New Roman" w:cs="Times New Roman"/>
          <w:sz w:val="26"/>
          <w:szCs w:val="26"/>
        </w:rPr>
        <w:t>власти  полномочий</w:t>
      </w:r>
      <w:proofErr w:type="gramEnd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 государственной власти Республики Хакасия.</w:t>
      </w:r>
    </w:p>
    <w:p w:rsidR="00106E8A" w:rsidRPr="00106E8A" w:rsidRDefault="00897A78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="00106E8A" w:rsidRPr="00106E8A">
        <w:rPr>
          <w:rFonts w:ascii="Times New Roman" w:hAnsi="Times New Roman" w:cs="Times New Roman"/>
          <w:sz w:val="26"/>
          <w:szCs w:val="26"/>
        </w:rPr>
        <w:t>В случае наличия остатков средств местного бюджета на 01 января 2023 года на счетах Отдела № 6 Управления Федерального казначейства по Республике Хакасия.</w:t>
      </w:r>
    </w:p>
    <w:p w:rsidR="00106E8A" w:rsidRPr="00106E8A" w:rsidRDefault="00897A78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106E8A" w:rsidRPr="00106E8A">
        <w:rPr>
          <w:rFonts w:ascii="Times New Roman" w:hAnsi="Times New Roman" w:cs="Times New Roman"/>
          <w:sz w:val="26"/>
          <w:szCs w:val="26"/>
        </w:rPr>
        <w:t>Органы местного самоуправления муниципального образования не вправе принимать в 2023 году решения по увеличению численности муниципальных служащих и работников учреждений и организаций бюджетной сферы, находящихся в ведении органов местного самоуправления муниципального образования.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897A78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97A78">
        <w:rPr>
          <w:rFonts w:ascii="Times New Roman" w:hAnsi="Times New Roman" w:cs="Times New Roman"/>
          <w:b/>
          <w:sz w:val="26"/>
          <w:szCs w:val="26"/>
        </w:rPr>
        <w:t>Статья 9.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Установить, что целевые средства, не использованные в 2023 году и находящиеся </w:t>
      </w:r>
      <w:proofErr w:type="gramStart"/>
      <w:r w:rsidRPr="00106E8A">
        <w:rPr>
          <w:rFonts w:ascii="Times New Roman" w:hAnsi="Times New Roman" w:cs="Times New Roman"/>
          <w:sz w:val="26"/>
          <w:szCs w:val="26"/>
        </w:rPr>
        <w:t>на счетах</w:t>
      </w:r>
      <w:proofErr w:type="gramEnd"/>
      <w:r w:rsidRPr="00106E8A">
        <w:rPr>
          <w:rFonts w:ascii="Times New Roman" w:hAnsi="Times New Roman" w:cs="Times New Roman"/>
          <w:sz w:val="26"/>
          <w:szCs w:val="26"/>
        </w:rPr>
        <w:t xml:space="preserve"> открытых в органах Федерального казначейства, подлежат возврату в местный бюджет муниципального образования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район.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897A78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97A78">
        <w:rPr>
          <w:rFonts w:ascii="Times New Roman" w:hAnsi="Times New Roman" w:cs="Times New Roman"/>
          <w:b/>
          <w:sz w:val="26"/>
          <w:szCs w:val="26"/>
        </w:rPr>
        <w:t>Статья 10.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1. Установить с 1 января 2023 года:</w:t>
      </w:r>
    </w:p>
    <w:p w:rsidR="00106E8A" w:rsidRPr="00106E8A" w:rsidRDefault="00106E8A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1.1. тарифные ставки специалистам муниципальных учреждений, работающим и проживающим в сельской местности, с повышающим коэффициентом 1,25;</w:t>
      </w:r>
    </w:p>
    <w:p w:rsidR="00106E8A" w:rsidRPr="00106E8A" w:rsidRDefault="00106E8A" w:rsidP="00897A7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1.2. должностной оклад выборных должностных лиц муниципального образования Большемонокский сельсовет, осуществляющих свои полномочия на постоянной основе, устанавливается в размерах предельных значений должностных окладов выборных должностных лиц местного самоуправления, осуществляющих свои полномочия на постоянной основе, установленных законодательством Республики Хакасия.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897A78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97A78">
        <w:rPr>
          <w:rFonts w:ascii="Times New Roman" w:hAnsi="Times New Roman" w:cs="Times New Roman"/>
          <w:b/>
          <w:sz w:val="26"/>
          <w:szCs w:val="26"/>
        </w:rPr>
        <w:t>Статья 11.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897A78" w:rsidP="00897A78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06E8A" w:rsidRPr="00106E8A">
        <w:rPr>
          <w:rFonts w:ascii="Times New Roman" w:hAnsi="Times New Roman" w:cs="Times New Roman"/>
          <w:sz w:val="26"/>
          <w:szCs w:val="26"/>
        </w:rPr>
        <w:t>Заключение и оплата договоров муниципальными учреждениями, исполнение которых осуществляется за счет средств местного бюджета, производится в пределах утвержденных им лимитов бюджетных обязательств в соответствии с ведомственной и функциональной классификациями расходов местного бюджета.</w:t>
      </w:r>
    </w:p>
    <w:p w:rsidR="00106E8A" w:rsidRPr="00106E8A" w:rsidRDefault="00897A78" w:rsidP="00897A78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106E8A" w:rsidRPr="00106E8A">
        <w:rPr>
          <w:rFonts w:ascii="Times New Roman" w:hAnsi="Times New Roman" w:cs="Times New Roman"/>
          <w:sz w:val="26"/>
          <w:szCs w:val="26"/>
        </w:rPr>
        <w:t>Предусмотренные договорами расходы сверх лимитов не подлежат оплате за счет средств бюджета в 2023 году.</w:t>
      </w:r>
    </w:p>
    <w:p w:rsid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02FD4" w:rsidRDefault="00B02FD4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02FD4" w:rsidRPr="00106E8A" w:rsidRDefault="00B02FD4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B02FD4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B02FD4">
        <w:rPr>
          <w:rFonts w:ascii="Times New Roman" w:hAnsi="Times New Roman" w:cs="Times New Roman"/>
          <w:b/>
          <w:sz w:val="26"/>
          <w:szCs w:val="26"/>
        </w:rPr>
        <w:lastRenderedPageBreak/>
        <w:t>Статья 12.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Установить, что получатель средств местного бюджета при заключении договоров на поставку товаров (работ, услуг) вправе предусматривать авансовые </w:t>
      </w:r>
      <w:proofErr w:type="gramStart"/>
      <w:r w:rsidR="00106E8A" w:rsidRPr="00106E8A">
        <w:rPr>
          <w:rFonts w:ascii="Times New Roman" w:hAnsi="Times New Roman" w:cs="Times New Roman"/>
          <w:sz w:val="26"/>
          <w:szCs w:val="26"/>
        </w:rPr>
        <w:t>платежи :</w:t>
      </w:r>
      <w:proofErr w:type="gramEnd"/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106E8A" w:rsidRPr="00106E8A">
        <w:rPr>
          <w:rFonts w:ascii="Times New Roman" w:hAnsi="Times New Roman" w:cs="Times New Roman"/>
          <w:sz w:val="26"/>
          <w:szCs w:val="26"/>
        </w:rPr>
        <w:t>В размере 100</w:t>
      </w:r>
      <w:proofErr w:type="gramStart"/>
      <w:r w:rsidR="00106E8A" w:rsidRPr="00106E8A">
        <w:rPr>
          <w:rFonts w:ascii="Times New Roman" w:hAnsi="Times New Roman" w:cs="Times New Roman"/>
          <w:sz w:val="26"/>
          <w:szCs w:val="26"/>
        </w:rPr>
        <w:t>%  суммы</w:t>
      </w:r>
      <w:proofErr w:type="gramEnd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 договора (контракта) –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по договорам обязательного страхования гражданской ответственности  владельцев транспортных средств.</w:t>
      </w:r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106E8A" w:rsidRPr="00106E8A">
        <w:rPr>
          <w:rFonts w:ascii="Times New Roman" w:hAnsi="Times New Roman" w:cs="Times New Roman"/>
          <w:sz w:val="26"/>
          <w:szCs w:val="26"/>
        </w:rPr>
        <w:t>В размере 20% суммы договора (контракта), если иное не предусмотрено законодательством Российской Федерации – по остальным договорам (контрактам).</w:t>
      </w:r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Договор, заключенный муниципальными учреждениями (часть договора, устанавливающая повышенные обязательства местного бюджета), с нарушением требований настоящей статьи, подлежит признанию недействительным в установленном действующим законодательством порядке по иску вышестоящей организации или бухгалтерией Администрации </w:t>
      </w:r>
      <w:proofErr w:type="spellStart"/>
      <w:r w:rsidR="00106E8A" w:rsidRPr="00106E8A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B02FD4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B02FD4">
        <w:rPr>
          <w:rFonts w:ascii="Times New Roman" w:hAnsi="Times New Roman" w:cs="Times New Roman"/>
          <w:b/>
          <w:sz w:val="26"/>
          <w:szCs w:val="26"/>
        </w:rPr>
        <w:t>Статья 13.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Установить, что неиспользованные лимиты бюджетных обязательств и объемы финансирования местного бюджета на 2023 год прекращают сво</w:t>
      </w:r>
      <w:r w:rsidR="00B02FD4">
        <w:rPr>
          <w:rFonts w:ascii="Times New Roman" w:hAnsi="Times New Roman" w:cs="Times New Roman"/>
          <w:sz w:val="26"/>
          <w:szCs w:val="26"/>
        </w:rPr>
        <w:t xml:space="preserve">е действие 31 декабря 2023 </w:t>
      </w:r>
      <w:r w:rsidRPr="00106E8A">
        <w:rPr>
          <w:rFonts w:ascii="Times New Roman" w:hAnsi="Times New Roman" w:cs="Times New Roman"/>
          <w:sz w:val="26"/>
          <w:szCs w:val="26"/>
        </w:rPr>
        <w:t>года.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B02FD4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B02FD4">
        <w:rPr>
          <w:rFonts w:ascii="Times New Roman" w:hAnsi="Times New Roman" w:cs="Times New Roman"/>
          <w:b/>
          <w:sz w:val="26"/>
          <w:szCs w:val="26"/>
        </w:rPr>
        <w:t>Статья 14.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Наделить правом осуществления муниципальных внутренних заимствований и выдачи муниципальных гарантий другим заемщикам от имени муниципального образования Большемонокский сельсовет главу </w:t>
      </w:r>
      <w:proofErr w:type="spellStart"/>
      <w:r w:rsidR="00106E8A" w:rsidRPr="00106E8A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Наделить правом администрацию </w:t>
      </w:r>
      <w:proofErr w:type="spellStart"/>
      <w:r w:rsidR="00106E8A" w:rsidRPr="00106E8A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 сельсовета в процессе управления муниципальным долгом определять формы, виды и условия размещения долговых обязательств муниципального образования Большемонокский с оформлением и обслуживанием долговых обязательств муниципального образования Большемонокский сельсовет.</w:t>
      </w:r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106E8A" w:rsidRPr="00106E8A">
        <w:rPr>
          <w:rFonts w:ascii="Times New Roman" w:hAnsi="Times New Roman" w:cs="Times New Roman"/>
          <w:sz w:val="26"/>
          <w:szCs w:val="26"/>
        </w:rPr>
        <w:t>Утвердить перечень программ государственных внутренних заимствований:</w:t>
      </w:r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106E8A" w:rsidRPr="00106E8A">
        <w:rPr>
          <w:rFonts w:ascii="Times New Roman" w:hAnsi="Times New Roman" w:cs="Times New Roman"/>
          <w:sz w:val="26"/>
          <w:szCs w:val="26"/>
        </w:rPr>
        <w:t>На 2023 год согласно приложения 13 к настоящему Решению;</w:t>
      </w:r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="00106E8A" w:rsidRPr="00106E8A">
        <w:rPr>
          <w:rFonts w:ascii="Times New Roman" w:hAnsi="Times New Roman" w:cs="Times New Roman"/>
          <w:sz w:val="26"/>
          <w:szCs w:val="26"/>
        </w:rPr>
        <w:t xml:space="preserve">На 2024-2025 годы </w:t>
      </w:r>
      <w:proofErr w:type="gramStart"/>
      <w:r w:rsidR="00106E8A" w:rsidRPr="00106E8A">
        <w:rPr>
          <w:rFonts w:ascii="Times New Roman" w:hAnsi="Times New Roman" w:cs="Times New Roman"/>
          <w:sz w:val="26"/>
          <w:szCs w:val="26"/>
        </w:rPr>
        <w:t>согласно приложения</w:t>
      </w:r>
      <w:proofErr w:type="gramEnd"/>
      <w:r w:rsidR="00106E8A" w:rsidRPr="00106E8A">
        <w:rPr>
          <w:rFonts w:ascii="Times New Roman" w:hAnsi="Times New Roman" w:cs="Times New Roman"/>
          <w:sz w:val="26"/>
          <w:szCs w:val="26"/>
        </w:rPr>
        <w:t xml:space="preserve"> 14 к настоящему Решению.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B02FD4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B02FD4">
        <w:rPr>
          <w:rFonts w:ascii="Times New Roman" w:hAnsi="Times New Roman" w:cs="Times New Roman"/>
          <w:b/>
          <w:sz w:val="26"/>
          <w:szCs w:val="26"/>
        </w:rPr>
        <w:t xml:space="preserve">Статья 15. 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Считать в связи с неравномерным </w:t>
      </w:r>
      <w:r w:rsidR="00B02FD4">
        <w:rPr>
          <w:rFonts w:ascii="Times New Roman" w:hAnsi="Times New Roman" w:cs="Times New Roman"/>
          <w:sz w:val="26"/>
          <w:szCs w:val="26"/>
        </w:rPr>
        <w:t xml:space="preserve">поступлением финансовых </w:t>
      </w:r>
      <w:proofErr w:type="gramStart"/>
      <w:r w:rsidR="00B02FD4">
        <w:rPr>
          <w:rFonts w:ascii="Times New Roman" w:hAnsi="Times New Roman" w:cs="Times New Roman"/>
          <w:sz w:val="26"/>
          <w:szCs w:val="26"/>
        </w:rPr>
        <w:t xml:space="preserve">средств  </w:t>
      </w:r>
      <w:r w:rsidRPr="00106E8A">
        <w:rPr>
          <w:rFonts w:ascii="Times New Roman" w:hAnsi="Times New Roman" w:cs="Times New Roman"/>
          <w:sz w:val="26"/>
          <w:szCs w:val="26"/>
        </w:rPr>
        <w:t>жизнеобеспечивающими</w:t>
      </w:r>
      <w:proofErr w:type="gramEnd"/>
      <w:r w:rsidRPr="00106E8A">
        <w:rPr>
          <w:rFonts w:ascii="Times New Roman" w:hAnsi="Times New Roman" w:cs="Times New Roman"/>
          <w:sz w:val="26"/>
          <w:szCs w:val="26"/>
        </w:rPr>
        <w:t xml:space="preserve"> следующие статьи расходов :</w:t>
      </w:r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06E8A" w:rsidRPr="00106E8A">
        <w:rPr>
          <w:rFonts w:ascii="Times New Roman" w:hAnsi="Times New Roman" w:cs="Times New Roman"/>
          <w:sz w:val="26"/>
          <w:szCs w:val="26"/>
        </w:rPr>
        <w:t>Социально-значимые расходы;</w:t>
      </w:r>
    </w:p>
    <w:p w:rsidR="00106E8A" w:rsidRPr="00106E8A" w:rsidRDefault="00B02FD4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106E8A" w:rsidRPr="00106E8A">
        <w:rPr>
          <w:rFonts w:ascii="Times New Roman" w:hAnsi="Times New Roman" w:cs="Times New Roman"/>
          <w:sz w:val="26"/>
          <w:szCs w:val="26"/>
        </w:rPr>
        <w:t>Первоочередные расходы.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B02FD4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B02FD4">
        <w:rPr>
          <w:rFonts w:ascii="Times New Roman" w:hAnsi="Times New Roman" w:cs="Times New Roman"/>
          <w:b/>
          <w:sz w:val="26"/>
          <w:szCs w:val="26"/>
        </w:rPr>
        <w:t xml:space="preserve">Статья 16. 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B02FD4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Настоящее Решение вступает в силу с 1 января 2023</w:t>
      </w:r>
      <w:r w:rsidR="00B02FD4">
        <w:rPr>
          <w:rFonts w:ascii="Times New Roman" w:hAnsi="Times New Roman" w:cs="Times New Roman"/>
          <w:sz w:val="26"/>
          <w:szCs w:val="26"/>
        </w:rPr>
        <w:t xml:space="preserve"> </w:t>
      </w:r>
      <w:r w:rsidRPr="00106E8A">
        <w:rPr>
          <w:rFonts w:ascii="Times New Roman" w:hAnsi="Times New Roman" w:cs="Times New Roman"/>
          <w:sz w:val="26"/>
          <w:szCs w:val="26"/>
        </w:rPr>
        <w:t>года.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B02FD4" w:rsidRDefault="00106E8A" w:rsidP="00106E8A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B02FD4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Статья 17. 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B02FD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>Контроль за исполнением настоящего решения возложить на постоянную комиссию по бюджету, финансам и экономической политике (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Токояков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Г.М.</w:t>
      </w:r>
      <w:proofErr w:type="gramStart"/>
      <w:r w:rsidR="00B02FD4">
        <w:rPr>
          <w:rFonts w:ascii="Times New Roman" w:hAnsi="Times New Roman" w:cs="Times New Roman"/>
          <w:sz w:val="26"/>
          <w:szCs w:val="26"/>
        </w:rPr>
        <w:t xml:space="preserve">, </w:t>
      </w:r>
      <w:r w:rsidRPr="00106E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Тюдешева</w:t>
      </w:r>
      <w:proofErr w:type="spellEnd"/>
      <w:proofErr w:type="gramEnd"/>
      <w:r w:rsidRPr="00106E8A">
        <w:rPr>
          <w:rFonts w:ascii="Times New Roman" w:hAnsi="Times New Roman" w:cs="Times New Roman"/>
          <w:sz w:val="26"/>
          <w:szCs w:val="26"/>
        </w:rPr>
        <w:t xml:space="preserve"> Е.В.,</w:t>
      </w:r>
      <w:r w:rsidR="00B02F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Тюкпиекова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Л.И.).</w:t>
      </w: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P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6E8A" w:rsidRDefault="00106E8A" w:rsidP="00106E8A">
      <w:pPr>
        <w:pStyle w:val="a3"/>
        <w:rPr>
          <w:rFonts w:ascii="Times New Roman" w:hAnsi="Times New Roman" w:cs="Times New Roman"/>
          <w:sz w:val="26"/>
          <w:szCs w:val="26"/>
        </w:rPr>
      </w:pPr>
      <w:r w:rsidRPr="00106E8A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proofErr w:type="gramStart"/>
      <w:r w:rsidRPr="00106E8A">
        <w:rPr>
          <w:rFonts w:ascii="Times New Roman" w:hAnsi="Times New Roman" w:cs="Times New Roman"/>
          <w:sz w:val="26"/>
          <w:szCs w:val="26"/>
        </w:rPr>
        <w:t>Большемонокского</w:t>
      </w:r>
      <w:proofErr w:type="spellEnd"/>
      <w:r w:rsidRPr="00106E8A">
        <w:rPr>
          <w:rFonts w:ascii="Times New Roman" w:hAnsi="Times New Roman" w:cs="Times New Roman"/>
          <w:sz w:val="26"/>
          <w:szCs w:val="26"/>
        </w:rPr>
        <w:t xml:space="preserve">  сельсовета</w:t>
      </w:r>
      <w:proofErr w:type="gramEnd"/>
      <w:r w:rsidRPr="00106E8A">
        <w:rPr>
          <w:rFonts w:ascii="Times New Roman" w:hAnsi="Times New Roman" w:cs="Times New Roman"/>
          <w:sz w:val="26"/>
          <w:szCs w:val="26"/>
        </w:rPr>
        <w:tab/>
      </w:r>
      <w:r w:rsidRPr="00106E8A">
        <w:rPr>
          <w:rFonts w:ascii="Times New Roman" w:hAnsi="Times New Roman" w:cs="Times New Roman"/>
          <w:sz w:val="26"/>
          <w:szCs w:val="26"/>
        </w:rPr>
        <w:tab/>
      </w:r>
      <w:r w:rsidRPr="00106E8A">
        <w:rPr>
          <w:rFonts w:ascii="Times New Roman" w:hAnsi="Times New Roman" w:cs="Times New Roman"/>
          <w:sz w:val="26"/>
          <w:szCs w:val="26"/>
        </w:rPr>
        <w:tab/>
      </w:r>
      <w:r w:rsidRPr="00106E8A">
        <w:rPr>
          <w:rFonts w:ascii="Times New Roman" w:hAnsi="Times New Roman" w:cs="Times New Roman"/>
          <w:sz w:val="26"/>
          <w:szCs w:val="26"/>
        </w:rPr>
        <w:tab/>
      </w:r>
      <w:r w:rsidR="00B02FD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106E8A">
        <w:rPr>
          <w:rFonts w:ascii="Times New Roman" w:hAnsi="Times New Roman" w:cs="Times New Roman"/>
          <w:sz w:val="26"/>
          <w:szCs w:val="26"/>
        </w:rPr>
        <w:t>А.П.</w:t>
      </w:r>
      <w:r w:rsidR="00B02F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06E8A">
        <w:rPr>
          <w:rFonts w:ascii="Times New Roman" w:hAnsi="Times New Roman" w:cs="Times New Roman"/>
          <w:sz w:val="26"/>
          <w:szCs w:val="26"/>
        </w:rPr>
        <w:t>Челтыгмашев</w:t>
      </w:r>
      <w:proofErr w:type="spellEnd"/>
    </w:p>
    <w:p w:rsidR="008D15C1" w:rsidRDefault="008D15C1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D15C1" w:rsidRDefault="008D15C1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D15C1" w:rsidRDefault="008D15C1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D15C1" w:rsidRDefault="008D15C1" w:rsidP="00106E8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D15C1" w:rsidRDefault="008D15C1" w:rsidP="00106E8A">
      <w:pPr>
        <w:pStyle w:val="a3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8D15C1" w:rsidSect="00CC1CA0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6BD"/>
    <w:rsid w:val="00106E8A"/>
    <w:rsid w:val="002F13F6"/>
    <w:rsid w:val="003A2416"/>
    <w:rsid w:val="00541453"/>
    <w:rsid w:val="0066435D"/>
    <w:rsid w:val="00764761"/>
    <w:rsid w:val="007F0BEA"/>
    <w:rsid w:val="00897A78"/>
    <w:rsid w:val="008D15C1"/>
    <w:rsid w:val="008E3A72"/>
    <w:rsid w:val="00A910DC"/>
    <w:rsid w:val="00AD2BD3"/>
    <w:rsid w:val="00B02FD4"/>
    <w:rsid w:val="00B951F9"/>
    <w:rsid w:val="00CC1CA0"/>
    <w:rsid w:val="00D9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7D82"/>
  <w15:chartTrackingRefBased/>
  <w15:docId w15:val="{C0DAFD62-1A46-4E2B-9C3C-A7184004A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51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E3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3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1956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Пользователь11</dc:creator>
  <cp:keywords/>
  <dc:description/>
  <cp:lastModifiedBy>Пользователь11</cp:lastModifiedBy>
  <cp:revision>19</cp:revision>
  <cp:lastPrinted>2022-11-08T07:00:00Z</cp:lastPrinted>
  <dcterms:created xsi:type="dcterms:W3CDTF">2022-11-07T09:32:00Z</dcterms:created>
  <dcterms:modified xsi:type="dcterms:W3CDTF">2022-11-15T02:34:00Z</dcterms:modified>
</cp:coreProperties>
</file>